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655" w:rsidRPr="00CA2E12" w:rsidRDefault="0054602C" w:rsidP="00CA2E12">
      <w:pPr>
        <w:jc w:val="center"/>
        <w:rPr>
          <w:rFonts w:ascii="HG楷書体" w:eastAsia="HG楷書体"/>
          <w:b/>
          <w:sz w:val="32"/>
          <w:szCs w:val="32"/>
        </w:rPr>
      </w:pPr>
      <w:bookmarkStart w:id="0" w:name="_GoBack"/>
      <w:bookmarkEnd w:id="0"/>
      <w:r w:rsidRPr="00CA2E12">
        <w:rPr>
          <w:rFonts w:ascii="HG楷書体" w:eastAsia="HG楷書体" w:hint="eastAsia"/>
          <w:b/>
          <w:sz w:val="32"/>
          <w:szCs w:val="32"/>
        </w:rPr>
        <w:t>久間木國男君</w:t>
      </w:r>
      <w:r w:rsidR="00CA2E12">
        <w:rPr>
          <w:rFonts w:ascii="HG楷書体" w:eastAsia="HG楷書体" w:hint="eastAsia"/>
          <w:b/>
          <w:sz w:val="32"/>
          <w:szCs w:val="32"/>
        </w:rPr>
        <w:t>の</w:t>
      </w:r>
      <w:r w:rsidR="00925655" w:rsidRPr="00CA2E12">
        <w:rPr>
          <w:rFonts w:ascii="HG楷書体" w:eastAsia="HG楷書体" w:hint="eastAsia"/>
          <w:b/>
          <w:sz w:val="32"/>
          <w:szCs w:val="32"/>
        </w:rPr>
        <w:t>『恒例　清元・大和楽</w:t>
      </w:r>
      <w:r w:rsidR="00F608F1">
        <w:rPr>
          <w:rFonts w:ascii="HG楷書体" w:eastAsia="HG楷書体" w:hint="eastAsia"/>
          <w:b/>
          <w:sz w:val="32"/>
          <w:szCs w:val="32"/>
        </w:rPr>
        <w:t xml:space="preserve">　</w:t>
      </w:r>
      <w:r w:rsidR="00925655" w:rsidRPr="00CA2E12">
        <w:rPr>
          <w:rFonts w:ascii="HG楷書体" w:eastAsia="HG楷書体" w:hint="eastAsia"/>
          <w:b/>
          <w:sz w:val="32"/>
          <w:szCs w:val="32"/>
        </w:rPr>
        <w:t>おさらい会』</w:t>
      </w:r>
    </w:p>
    <w:p w:rsidR="0054602C" w:rsidRPr="00CA2E12" w:rsidRDefault="0054602C" w:rsidP="00CA2E12">
      <w:pPr>
        <w:ind w:firstLineChars="100" w:firstLine="223"/>
        <w:rPr>
          <w:rFonts w:ascii="HG楷書体" w:eastAsia="HG楷書体"/>
          <w:sz w:val="24"/>
          <w:szCs w:val="24"/>
        </w:rPr>
      </w:pPr>
      <w:r w:rsidRPr="00CA2E12">
        <w:rPr>
          <w:rFonts w:ascii="HG楷書体" w:eastAsia="HG楷書体" w:hint="eastAsia"/>
          <w:sz w:val="24"/>
          <w:szCs w:val="24"/>
        </w:rPr>
        <w:t>平成２９(2017)年６月１８日(日)の午後、山形市薬師町の割烹「</w:t>
      </w:r>
      <w:r w:rsidR="00925655" w:rsidRPr="00CA2E12">
        <w:rPr>
          <w:rFonts w:ascii="HG楷書体" w:eastAsia="HG楷書体" w:hint="eastAsia"/>
          <w:sz w:val="24"/>
          <w:szCs w:val="24"/>
        </w:rPr>
        <w:t>亀松閣」に於いて開催された標記のおさらい会で、久間木國男君は清元「山姥」で浄瑠璃を披露しました。</w:t>
      </w:r>
    </w:p>
    <w:p w:rsidR="00925655" w:rsidRPr="00CA2E12" w:rsidRDefault="009C57D2">
      <w:pPr>
        <w:rPr>
          <w:rFonts w:ascii="HG楷書体" w:eastAsia="HG楷書体" w:hAnsi="ＭＳ 明朝" w:cs="ＭＳ 明朝"/>
          <w:sz w:val="24"/>
          <w:szCs w:val="24"/>
        </w:rPr>
      </w:pPr>
      <w:r w:rsidRPr="00CA2E12">
        <w:rPr>
          <w:rFonts w:ascii="HG楷書体" w:eastAsia="HG楷書体" w:hint="eastAsia"/>
          <w:sz w:val="24"/>
          <w:szCs w:val="24"/>
        </w:rPr>
        <w:t xml:space="preserve">　当日</w:t>
      </w:r>
      <w:r w:rsidR="0018219D" w:rsidRPr="00CA2E12">
        <w:rPr>
          <w:rFonts w:ascii="HG楷書体" w:eastAsia="HG楷書体" w:hint="eastAsia"/>
          <w:sz w:val="24"/>
          <w:szCs w:val="24"/>
        </w:rPr>
        <w:t>、</w:t>
      </w:r>
      <w:r w:rsidRPr="00CA2E12">
        <w:rPr>
          <w:rFonts w:ascii="HG楷書体" w:eastAsia="HG楷書体" w:hint="eastAsia"/>
          <w:sz w:val="24"/>
          <w:szCs w:val="24"/>
        </w:rPr>
        <w:t>我が東涛会</w:t>
      </w:r>
      <w:r w:rsidRPr="00CA2E12">
        <w:rPr>
          <w:rFonts w:ascii="HG楷書体" w:eastAsia="HG楷書体" w:hAnsi="ＭＳ 明朝" w:cs="ＭＳ 明朝" w:hint="eastAsia"/>
          <w:sz w:val="24"/>
          <w:szCs w:val="24"/>
        </w:rPr>
        <w:t>員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は</w:t>
      </w:r>
      <w:r w:rsidRPr="00CA2E12">
        <w:rPr>
          <w:rFonts w:ascii="HG楷書体" w:eastAsia="HG楷書体" w:hAnsi="ＭＳ 明朝" w:cs="ＭＳ 明朝" w:hint="eastAsia"/>
          <w:sz w:val="24"/>
          <w:szCs w:val="24"/>
        </w:rPr>
        <w:t>三井君、市川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女史</w:t>
      </w:r>
      <w:r w:rsidRPr="00CA2E12">
        <w:rPr>
          <w:rFonts w:ascii="HG楷書体" w:eastAsia="HG楷書体" w:hAnsi="ＭＳ 明朝" w:cs="ＭＳ 明朝" w:hint="eastAsia"/>
          <w:sz w:val="24"/>
          <w:szCs w:val="24"/>
        </w:rPr>
        <w:t>、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仲野夫妻および松田が</w:t>
      </w:r>
      <w:r w:rsidR="00CA2E12">
        <w:rPr>
          <w:rFonts w:ascii="HG楷書体" w:eastAsia="HG楷書体" w:hAnsi="ＭＳ 明朝" w:cs="ＭＳ 明朝" w:hint="eastAsia"/>
          <w:sz w:val="24"/>
          <w:szCs w:val="24"/>
        </w:rPr>
        <w:t>出席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。観客は年々増えていて、今年は200人を超えたと思われます。山形大学の外国人留学生男女も</w:t>
      </w:r>
      <w:r w:rsidR="00F608F1">
        <w:rPr>
          <w:rFonts w:ascii="HG楷書体" w:eastAsia="HG楷書体" w:hAnsi="ＭＳ 明朝" w:cs="ＭＳ 明朝" w:hint="eastAsia"/>
          <w:sz w:val="24"/>
          <w:szCs w:val="24"/>
        </w:rPr>
        <w:t>3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0人以上が参加し、中には</w:t>
      </w:r>
      <w:r w:rsidR="00F608F1">
        <w:rPr>
          <w:rFonts w:ascii="HG楷書体" w:eastAsia="HG楷書体" w:hAnsi="ＭＳ 明朝" w:cs="ＭＳ 明朝" w:hint="eastAsia"/>
          <w:sz w:val="24"/>
          <w:szCs w:val="24"/>
        </w:rPr>
        <w:t>デジタル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翻訳機を手にしながら鑑賞している学生も見</w:t>
      </w:r>
      <w:r w:rsidR="008D011F">
        <w:rPr>
          <w:rFonts w:ascii="HG楷書体" w:eastAsia="HG楷書体" w:hAnsi="ＭＳ 明朝" w:cs="ＭＳ 明朝" w:hint="eastAsia"/>
          <w:sz w:val="24"/>
          <w:szCs w:val="24"/>
        </w:rPr>
        <w:t>う</w:t>
      </w:r>
      <w:r w:rsidR="0018219D" w:rsidRPr="00CA2E12">
        <w:rPr>
          <w:rFonts w:ascii="HG楷書体" w:eastAsia="HG楷書体" w:hAnsi="ＭＳ 明朝" w:cs="ＭＳ 明朝" w:hint="eastAsia"/>
          <w:sz w:val="24"/>
          <w:szCs w:val="24"/>
        </w:rPr>
        <w:t>けられました</w:t>
      </w:r>
      <w:r w:rsidR="00202B46">
        <w:rPr>
          <w:rFonts w:ascii="HG楷書体" w:eastAsia="HG楷書体" w:hAnsi="ＭＳ 明朝" w:cs="ＭＳ 明朝" w:hint="eastAsia"/>
          <w:sz w:val="24"/>
          <w:szCs w:val="24"/>
        </w:rPr>
        <w:t>。　　　　（松田博之記）</w:t>
      </w:r>
    </w:p>
    <w:p w:rsidR="00925655" w:rsidRDefault="00925655">
      <w:pPr>
        <w:rPr>
          <w:rFonts w:ascii="HG楷書体" w:eastAsia="HG楷書体"/>
        </w:rPr>
      </w:pPr>
    </w:p>
    <w:p w:rsidR="00925655" w:rsidRDefault="009200C6">
      <w:pPr>
        <w:rPr>
          <w:rFonts w:ascii="HG楷書体" w:eastAsia="HG楷書体"/>
        </w:rPr>
      </w:pPr>
      <w:r>
        <w:rPr>
          <w:rFonts w:ascii="HG楷書体" w:eastAsia="HG楷書体" w:hint="eastAsia"/>
          <w:noProof/>
        </w:rPr>
        <w:drawing>
          <wp:inline distT="0" distB="0" distL="0" distR="0">
            <wp:extent cx="3198578" cy="2133600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0772" cy="2141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楷書体" w:eastAsia="HG楷書体" w:hint="eastAsia"/>
          <w:noProof/>
        </w:rPr>
        <w:drawing>
          <wp:inline distT="0" distB="0" distL="0" distR="0">
            <wp:extent cx="2838450" cy="2128983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449" cy="213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655" w:rsidRPr="00675AB7" w:rsidRDefault="009200C6" w:rsidP="009C313E">
      <w:pPr>
        <w:ind w:firstLineChars="100" w:firstLine="193"/>
        <w:rPr>
          <w:rFonts w:ascii="HG楷書体" w:eastAsia="HG楷書体"/>
        </w:rPr>
      </w:pPr>
      <w:r w:rsidRPr="00675AB7">
        <w:rPr>
          <w:rFonts w:ascii="HG楷書体" w:eastAsia="HG楷書体" w:hint="eastAsia"/>
        </w:rPr>
        <w:t>＜手向　清元</w:t>
      </w:r>
      <w:r w:rsidRPr="00675AB7">
        <w:rPr>
          <w:rFonts w:ascii="HG楷書体" w:eastAsia="HG楷書体" w:hint="eastAsia"/>
          <w:b/>
        </w:rPr>
        <w:t>「山姥」</w:t>
      </w:r>
      <w:r w:rsidR="009C313E" w:rsidRPr="00675AB7">
        <w:rPr>
          <w:rFonts w:ascii="HG楷書体" w:eastAsia="HG楷書体" w:hint="eastAsia"/>
        </w:rPr>
        <w:t xml:space="preserve">浄瑠璃　久間木國男、立方　</w:t>
      </w:r>
      <w:r w:rsidR="009C313E" w:rsidRPr="00675AB7">
        <w:rPr>
          <w:rFonts w:ascii="HG楷書体" w:eastAsia="HG楷書体" w:hAnsi="ＭＳ 明朝" w:cs="ＭＳ 明朝" w:hint="eastAsia"/>
        </w:rPr>
        <w:t xml:space="preserve">菊弥、三味線　清元美多郎、笛　藤舎推峰ほか　</w:t>
      </w:r>
      <w:r w:rsidRPr="00675AB7">
        <w:rPr>
          <w:rFonts w:ascii="HG楷書体" w:eastAsia="HG楷書体" w:hint="eastAsia"/>
        </w:rPr>
        <w:t>＞</w:t>
      </w:r>
    </w:p>
    <w:p w:rsidR="009200C6" w:rsidRDefault="009200C6">
      <w:pPr>
        <w:rPr>
          <w:rFonts w:ascii="HG楷書体" w:eastAsia="HG楷書体"/>
        </w:rPr>
      </w:pPr>
      <w:r>
        <w:rPr>
          <w:rFonts w:ascii="HG楷書体" w:eastAsia="HG楷書体" w:hint="eastAsia"/>
        </w:rPr>
        <w:t xml:space="preserve">　　　　　</w:t>
      </w:r>
      <w:r>
        <w:rPr>
          <w:rFonts w:ascii="HG楷書体" w:eastAsia="HG楷書体" w:hint="eastAsia"/>
          <w:noProof/>
        </w:rPr>
        <w:drawing>
          <wp:inline distT="0" distB="0" distL="0" distR="0">
            <wp:extent cx="4711927" cy="25050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2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507" cy="250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0C6" w:rsidRDefault="009C313E" w:rsidP="00675AB7">
      <w:pPr>
        <w:ind w:firstLineChars="300" w:firstLine="578"/>
        <w:rPr>
          <w:rFonts w:ascii="HG楷書体" w:eastAsia="HG楷書体"/>
        </w:rPr>
      </w:pPr>
      <w:r>
        <w:rPr>
          <w:rFonts w:ascii="HG楷書体" w:eastAsia="HG楷書体" w:hint="eastAsia"/>
        </w:rPr>
        <w:t xml:space="preserve">＜大和楽　</w:t>
      </w:r>
      <w:r w:rsidRPr="00675AB7">
        <w:rPr>
          <w:rFonts w:ascii="HG楷書体" w:eastAsia="HG楷書体" w:hint="eastAsia"/>
          <w:b/>
        </w:rPr>
        <w:t>「田植」</w:t>
      </w:r>
      <w:r w:rsidR="00675AB7">
        <w:rPr>
          <w:rFonts w:ascii="HG楷書体" w:eastAsia="HG楷書体" w:hint="eastAsia"/>
        </w:rPr>
        <w:t xml:space="preserve">唄　</w:t>
      </w:r>
      <w:r>
        <w:rPr>
          <w:rFonts w:ascii="HG楷書体" w:eastAsia="HG楷書体" w:hint="eastAsia"/>
        </w:rPr>
        <w:t>菜の葉、ことり、あやめ、こずえ、小雪　　三味線　金太、藤乃ほか＞</w:t>
      </w:r>
    </w:p>
    <w:p w:rsidR="009200C6" w:rsidRDefault="009200C6">
      <w:pPr>
        <w:rPr>
          <w:rFonts w:ascii="HG楷書体" w:eastAsia="HG楷書体"/>
        </w:rPr>
      </w:pPr>
      <w:r>
        <w:rPr>
          <w:rFonts w:ascii="HG楷書体" w:eastAsia="HG楷書体" w:hint="eastAsia"/>
          <w:noProof/>
        </w:rPr>
        <w:drawing>
          <wp:inline distT="0" distB="0" distL="0" distR="0">
            <wp:extent cx="3606984" cy="20478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6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561" cy="204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5AB7">
        <w:rPr>
          <w:rFonts w:ascii="HG楷書体" w:eastAsia="HG楷書体" w:hint="eastAsia"/>
        </w:rPr>
        <w:t xml:space="preserve">　＜清元</w:t>
      </w:r>
      <w:r w:rsidR="00675AB7" w:rsidRPr="00675AB7">
        <w:rPr>
          <w:rFonts w:ascii="HG楷書体" w:eastAsia="HG楷書体" w:hint="eastAsia"/>
          <w:b/>
        </w:rPr>
        <w:t>「花がたみ」</w:t>
      </w:r>
      <w:r w:rsidR="00675AB7">
        <w:rPr>
          <w:rFonts w:ascii="HG楷書体" w:eastAsia="HG楷書体" w:hint="eastAsia"/>
        </w:rPr>
        <w:t>立方　藤乃、菜の葉＞</w:t>
      </w:r>
    </w:p>
    <w:sectPr w:rsidR="009200C6" w:rsidSect="004F5D2D">
      <w:pgSz w:w="11906" w:h="16838" w:code="9"/>
      <w:pgMar w:top="1134" w:right="1134" w:bottom="1134" w:left="1134" w:header="851" w:footer="992" w:gutter="0"/>
      <w:cols w:space="420"/>
      <w:docGrid w:type="linesAndChars" w:linePitch="326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楷書体">
    <w:altName w:val="ＭＳ Ｐ明朝"/>
    <w:charset w:val="80"/>
    <w:family w:val="script"/>
    <w:pitch w:val="fixed"/>
    <w:sig w:usb0="00000000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2C"/>
    <w:rsid w:val="0018219D"/>
    <w:rsid w:val="00202B46"/>
    <w:rsid w:val="003578FE"/>
    <w:rsid w:val="004F5D2D"/>
    <w:rsid w:val="0054602C"/>
    <w:rsid w:val="00665BBA"/>
    <w:rsid w:val="00675AB7"/>
    <w:rsid w:val="008D011F"/>
    <w:rsid w:val="009200C6"/>
    <w:rsid w:val="00925655"/>
    <w:rsid w:val="009B55C4"/>
    <w:rsid w:val="009C313E"/>
    <w:rsid w:val="009C57D2"/>
    <w:rsid w:val="00CA2E12"/>
    <w:rsid w:val="00CE1F35"/>
    <w:rsid w:val="00F6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4873B64-9CD7-451F-AD4D-8254C886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20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kondo</cp:lastModifiedBy>
  <cp:revision>2</cp:revision>
  <cp:lastPrinted>2017-06-20T06:47:00Z</cp:lastPrinted>
  <dcterms:created xsi:type="dcterms:W3CDTF">2017-06-20T23:58:00Z</dcterms:created>
  <dcterms:modified xsi:type="dcterms:W3CDTF">2017-06-20T23:58:00Z</dcterms:modified>
</cp:coreProperties>
</file>